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40" w:rsidRDefault="00DE5940" w:rsidP="00DE5940">
      <w:pPr>
        <w:widowControl/>
        <w:jc w:val="left"/>
        <w:rPr>
          <w:rFonts w:ascii="黑体" w:eastAsia="黑体" w:hAnsi="黑体"/>
          <w:sz w:val="36"/>
          <w:szCs w:val="44"/>
        </w:rPr>
      </w:pPr>
      <w:r w:rsidRPr="00AB2FA1">
        <w:rPr>
          <w:rFonts w:ascii="仿宋" w:eastAsia="仿宋" w:hAnsi="仿宋" w:cs="仿宋_GB2312" w:hint="eastAsia"/>
          <w:b/>
          <w:color w:val="000000"/>
          <w:sz w:val="32"/>
          <w:szCs w:val="32"/>
        </w:rPr>
        <w:t>附件1</w:t>
      </w:r>
      <w:r>
        <w:rPr>
          <w:rFonts w:ascii="黑体" w:eastAsia="黑体" w:hAnsi="黑体"/>
          <w:sz w:val="36"/>
          <w:szCs w:val="44"/>
        </w:rPr>
        <w:t xml:space="preserve"> </w:t>
      </w:r>
    </w:p>
    <w:p w:rsidR="00DE5940" w:rsidRPr="005737C3" w:rsidRDefault="00DE5940" w:rsidP="00DE5940">
      <w:pPr>
        <w:widowControl/>
        <w:jc w:val="center"/>
        <w:rPr>
          <w:rFonts w:ascii="黑体" w:eastAsia="黑体" w:hAnsi="黑体"/>
          <w:sz w:val="32"/>
          <w:szCs w:val="44"/>
        </w:rPr>
      </w:pPr>
      <w:bookmarkStart w:id="0" w:name="_GoBack"/>
      <w:r w:rsidRPr="005737C3">
        <w:rPr>
          <w:rFonts w:ascii="黑体" w:eastAsia="黑体" w:hAnsi="黑体"/>
          <w:sz w:val="32"/>
          <w:szCs w:val="44"/>
        </w:rPr>
        <w:t>“</w:t>
      </w:r>
      <w:r w:rsidRPr="005737C3">
        <w:rPr>
          <w:rFonts w:ascii="黑体" w:eastAsia="黑体" w:hAnsi="黑体" w:hint="eastAsia"/>
          <w:sz w:val="32"/>
          <w:szCs w:val="44"/>
        </w:rPr>
        <w:t>传承精华 守正创新”中国中医药高等教育发展论坛</w:t>
      </w:r>
    </w:p>
    <w:bookmarkEnd w:id="0"/>
    <w:p w:rsidR="00DE5940" w:rsidRPr="005737C3" w:rsidRDefault="00DE5940" w:rsidP="00DE5940">
      <w:pPr>
        <w:spacing w:after="240" w:line="500" w:lineRule="exact"/>
        <w:jc w:val="center"/>
        <w:rPr>
          <w:sz w:val="18"/>
        </w:rPr>
      </w:pPr>
      <w:r w:rsidRPr="005737C3">
        <w:rPr>
          <w:rFonts w:ascii="黑体" w:eastAsia="黑体" w:hAnsi="黑体" w:hint="eastAsia"/>
          <w:sz w:val="32"/>
          <w:szCs w:val="44"/>
        </w:rPr>
        <w:t>会 议 安 排</w:t>
      </w:r>
    </w:p>
    <w:tbl>
      <w:tblPr>
        <w:tblStyle w:val="a3"/>
        <w:tblW w:w="951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532"/>
      </w:tblGrid>
      <w:tr w:rsidR="00DE5940" w:rsidTr="00A9376E">
        <w:trPr>
          <w:trHeight w:val="443"/>
          <w:jc w:val="center"/>
        </w:trPr>
        <w:tc>
          <w:tcPr>
            <w:tcW w:w="993" w:type="dxa"/>
            <w:vAlign w:val="center"/>
          </w:tcPr>
          <w:p w:rsidR="00DE5940" w:rsidRPr="00DB2F48" w:rsidRDefault="00DE5940" w:rsidP="00A9376E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DB2F4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:rsidR="00DE5940" w:rsidRPr="00DB2F48" w:rsidRDefault="00DE5940" w:rsidP="00A9376E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DB2F4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532" w:type="dxa"/>
            <w:vAlign w:val="center"/>
          </w:tcPr>
          <w:p w:rsidR="00DE5940" w:rsidRPr="00DB2F48" w:rsidRDefault="00DE5940" w:rsidP="00A9376E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DB2F4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</w:tr>
      <w:tr w:rsidR="00DE5940" w:rsidTr="00A9376E">
        <w:trPr>
          <w:trHeight w:val="536"/>
          <w:jc w:val="center"/>
        </w:trPr>
        <w:tc>
          <w:tcPr>
            <w:tcW w:w="993" w:type="dxa"/>
            <w:vMerge w:val="restart"/>
            <w:vAlign w:val="center"/>
          </w:tcPr>
          <w:p w:rsidR="00DE5940" w:rsidRPr="00DB2F48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B2F48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DB2F48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.2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E5940" w:rsidRPr="001F69BF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1F69BF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7532" w:type="dxa"/>
            <w:vAlign w:val="center"/>
          </w:tcPr>
          <w:p w:rsidR="00DE5940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报到</w:t>
            </w:r>
          </w:p>
          <w:p w:rsidR="00DE5940" w:rsidRPr="00DB08A4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B08A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Pr="00DB08A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教育科学研究会</w:t>
            </w:r>
            <w:r w:rsidRPr="00DB08A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理事于</w:t>
            </w:r>
            <w:r w:rsidRPr="00DB08A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7</w:t>
            </w:r>
            <w:r w:rsidRPr="00DB08A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:00</w:t>
            </w:r>
            <w:r w:rsidRPr="00DB08A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之前）</w:t>
            </w:r>
          </w:p>
        </w:tc>
      </w:tr>
      <w:tr w:rsidR="00DE5940" w:rsidTr="00A9376E">
        <w:trPr>
          <w:trHeight w:val="1408"/>
          <w:jc w:val="center"/>
        </w:trPr>
        <w:tc>
          <w:tcPr>
            <w:tcW w:w="993" w:type="dxa"/>
            <w:vMerge/>
            <w:vAlign w:val="center"/>
          </w:tcPr>
          <w:p w:rsidR="00DE5940" w:rsidRPr="00DB2F48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5940" w:rsidRPr="001F69BF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19</w:t>
            </w:r>
            <w:r w:rsidRPr="001F69BF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Pr="001F69BF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1F69BF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Pr="001F69BF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-</w:t>
            </w:r>
          </w:p>
          <w:p w:rsidR="00DE5940" w:rsidRPr="001F69BF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1F69BF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Pr="001F69BF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1F69BF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532" w:type="dxa"/>
            <w:vAlign w:val="center"/>
          </w:tcPr>
          <w:p w:rsidR="00DE5940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四</w:t>
            </w: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届全国中医药高等教育学会教育科学研究会</w:t>
            </w:r>
          </w:p>
          <w:p w:rsidR="00DE5940" w:rsidRPr="00B558AD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换届</w:t>
            </w: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选举会议</w:t>
            </w:r>
          </w:p>
          <w:p w:rsidR="00DE5940" w:rsidRPr="00504131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04131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（全体理事须参会）</w:t>
            </w:r>
          </w:p>
        </w:tc>
      </w:tr>
      <w:tr w:rsidR="00DE5940" w:rsidRPr="00A017C9" w:rsidTr="00A9376E">
        <w:trPr>
          <w:trHeight w:val="4707"/>
          <w:jc w:val="center"/>
        </w:trPr>
        <w:tc>
          <w:tcPr>
            <w:tcW w:w="993" w:type="dxa"/>
            <w:vMerge w:val="restart"/>
            <w:vAlign w:val="center"/>
          </w:tcPr>
          <w:p w:rsidR="00DE5940" w:rsidRPr="00DB2F48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11</w:t>
            </w:r>
            <w:r w:rsidRPr="00DB2F48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.2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E5940" w:rsidRPr="001F69BF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7532" w:type="dxa"/>
            <w:vAlign w:val="center"/>
          </w:tcPr>
          <w:p w:rsidR="00DE5940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737C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“</w:t>
            </w:r>
            <w:r w:rsidRPr="005737C3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传承精华</w:t>
            </w:r>
            <w:r w:rsidRPr="005737C3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5737C3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守正创新</w:t>
            </w:r>
            <w:r w:rsidRPr="005737C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”——</w:t>
            </w:r>
            <w:r w:rsidRPr="005737C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中国中医药高等教育发展论坛</w:t>
            </w:r>
          </w:p>
          <w:p w:rsidR="00DE5940" w:rsidRPr="005737C3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737C3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开幕式</w:t>
            </w:r>
          </w:p>
          <w:p w:rsidR="00DE5940" w:rsidRPr="00B558AD" w:rsidRDefault="00DE5940" w:rsidP="00DE5940">
            <w:pPr>
              <w:pStyle w:val="a4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致欢迎词</w:t>
            </w:r>
          </w:p>
          <w:p w:rsidR="00DE5940" w:rsidRPr="00B558AD" w:rsidRDefault="00DE5940" w:rsidP="00DE5940">
            <w:pPr>
              <w:pStyle w:val="a4"/>
              <w:numPr>
                <w:ilvl w:val="0"/>
                <w:numId w:val="1"/>
              </w:numPr>
              <w:spacing w:line="440" w:lineRule="exact"/>
              <w:ind w:left="320" w:firstLineChars="0" w:hanging="32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北京中医药大学国家中医药高等教育研究院成立仪式</w:t>
            </w:r>
          </w:p>
          <w:p w:rsidR="00DE5940" w:rsidRPr="00B558AD" w:rsidRDefault="00DE5940" w:rsidP="00DE5940">
            <w:pPr>
              <w:pStyle w:val="a4"/>
              <w:numPr>
                <w:ilvl w:val="0"/>
                <w:numId w:val="1"/>
              </w:numPr>
              <w:spacing w:line="440" w:lineRule="exact"/>
              <w:ind w:left="320" w:firstLineChars="0" w:hanging="32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北京中医药大学国家中医药发展与战略研究院成立仪式</w:t>
            </w:r>
          </w:p>
          <w:p w:rsidR="00DE5940" w:rsidRPr="00B558AD" w:rsidRDefault="00DE5940" w:rsidP="00DE5940">
            <w:pPr>
              <w:pStyle w:val="a4"/>
              <w:numPr>
                <w:ilvl w:val="0"/>
                <w:numId w:val="1"/>
              </w:numPr>
              <w:spacing w:line="440" w:lineRule="exact"/>
              <w:ind w:left="320" w:firstLineChars="0" w:hanging="32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四</w:t>
            </w: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届全国中医药高等教育学会教育科学研究会成立仪式</w:t>
            </w:r>
          </w:p>
          <w:p w:rsidR="00DE5940" w:rsidRDefault="00DE5940" w:rsidP="00DE5940">
            <w:pPr>
              <w:pStyle w:val="a4"/>
              <w:numPr>
                <w:ilvl w:val="0"/>
                <w:numId w:val="1"/>
              </w:numPr>
              <w:spacing w:line="440" w:lineRule="exact"/>
              <w:ind w:left="320" w:firstLineChars="0" w:hanging="32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第六届</w:t>
            </w: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《中医教育》杂志编委会成立仪式</w:t>
            </w:r>
          </w:p>
          <w:p w:rsidR="00DE5940" w:rsidRDefault="00DE5940" w:rsidP="00DE5940">
            <w:pPr>
              <w:pStyle w:val="a4"/>
              <w:numPr>
                <w:ilvl w:val="0"/>
                <w:numId w:val="1"/>
              </w:numPr>
              <w:spacing w:line="440" w:lineRule="exact"/>
              <w:ind w:left="320" w:firstLineChars="0" w:hanging="32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E00B4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教育部领导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讲话</w:t>
            </w:r>
          </w:p>
          <w:p w:rsidR="00DE5940" w:rsidRPr="00123A95" w:rsidRDefault="00DE5940" w:rsidP="00DE5940">
            <w:pPr>
              <w:pStyle w:val="a4"/>
              <w:numPr>
                <w:ilvl w:val="0"/>
                <w:numId w:val="1"/>
              </w:numPr>
              <w:spacing w:line="440" w:lineRule="exact"/>
              <w:ind w:left="320" w:firstLineChars="0" w:hanging="32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E00B4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国家中医药管理局领导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讲话</w:t>
            </w:r>
          </w:p>
          <w:p w:rsidR="00DE5940" w:rsidRDefault="00DE5940" w:rsidP="00DE5940">
            <w:pPr>
              <w:pStyle w:val="a4"/>
              <w:numPr>
                <w:ilvl w:val="0"/>
                <w:numId w:val="1"/>
              </w:numPr>
              <w:spacing w:line="440" w:lineRule="exact"/>
              <w:ind w:left="320" w:firstLineChars="0" w:hanging="32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北京中医药大学国家中医药发展与战略研究院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主题报告</w:t>
            </w:r>
          </w:p>
          <w:p w:rsidR="00DE5940" w:rsidRPr="00B558AD" w:rsidRDefault="00DE5940" w:rsidP="00DE5940">
            <w:pPr>
              <w:pStyle w:val="a4"/>
              <w:numPr>
                <w:ilvl w:val="0"/>
                <w:numId w:val="1"/>
              </w:numPr>
              <w:spacing w:line="440" w:lineRule="exact"/>
              <w:ind w:left="320" w:firstLineChars="0" w:hanging="32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北京中医药大学国家中医药高等教育研究院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主题报告</w:t>
            </w:r>
          </w:p>
        </w:tc>
      </w:tr>
      <w:tr w:rsidR="00DE5940" w:rsidTr="00A9376E">
        <w:trPr>
          <w:trHeight w:val="1020"/>
          <w:jc w:val="center"/>
        </w:trPr>
        <w:tc>
          <w:tcPr>
            <w:tcW w:w="993" w:type="dxa"/>
            <w:vMerge/>
          </w:tcPr>
          <w:p w:rsidR="00DE5940" w:rsidRDefault="00DE5940" w:rsidP="00A9376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5940" w:rsidRPr="001F69BF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13:30-16:00</w:t>
            </w:r>
          </w:p>
        </w:tc>
        <w:tc>
          <w:tcPr>
            <w:tcW w:w="7532" w:type="dxa"/>
            <w:vAlign w:val="center"/>
          </w:tcPr>
          <w:p w:rsidR="00DE5940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A017C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分会场一</w:t>
            </w:r>
          </w:p>
          <w:p w:rsidR="00DE5940" w:rsidRDefault="00DE5940" w:rsidP="00A9376E">
            <w:pPr>
              <w:pStyle w:val="a4"/>
              <w:spacing w:line="440" w:lineRule="exact"/>
              <w:ind w:left="320"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 w:rsidRPr="00DB08A4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“传承精华</w:t>
            </w:r>
            <w:r w:rsidRPr="00DB08A4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B08A4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守正创新”中国中医药高等教育发展论坛</w:t>
            </w:r>
          </w:p>
        </w:tc>
      </w:tr>
      <w:tr w:rsidR="00DE5940" w:rsidTr="00A9376E">
        <w:trPr>
          <w:trHeight w:val="992"/>
          <w:jc w:val="center"/>
        </w:trPr>
        <w:tc>
          <w:tcPr>
            <w:tcW w:w="993" w:type="dxa"/>
            <w:vMerge/>
          </w:tcPr>
          <w:p w:rsidR="00DE5940" w:rsidRDefault="00DE5940" w:rsidP="00A9376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DE5940" w:rsidRDefault="00DE5940" w:rsidP="00A9376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32" w:type="dxa"/>
            <w:vAlign w:val="center"/>
          </w:tcPr>
          <w:p w:rsidR="00DE5940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A017C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分会场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二</w:t>
            </w:r>
          </w:p>
          <w:p w:rsidR="00DE5940" w:rsidRPr="00CB7DED" w:rsidRDefault="00DE5940" w:rsidP="00A9376E">
            <w:pPr>
              <w:spacing w:line="440" w:lineRule="exact"/>
              <w:ind w:firstLineChars="50" w:firstLine="14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第六届</w:t>
            </w:r>
            <w:r w:rsidRPr="00A017C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《中医教育》杂志编委会第一次工作会议</w:t>
            </w:r>
          </w:p>
        </w:tc>
      </w:tr>
      <w:tr w:rsidR="00DE5940" w:rsidTr="00A9376E">
        <w:trPr>
          <w:trHeight w:val="977"/>
          <w:jc w:val="center"/>
        </w:trPr>
        <w:tc>
          <w:tcPr>
            <w:tcW w:w="993" w:type="dxa"/>
            <w:vMerge/>
          </w:tcPr>
          <w:p w:rsidR="00DE5940" w:rsidRDefault="00DE5940" w:rsidP="00A9376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DE5940" w:rsidRDefault="00DE5940" w:rsidP="00A9376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32" w:type="dxa"/>
            <w:vAlign w:val="center"/>
          </w:tcPr>
          <w:p w:rsidR="00DE5940" w:rsidRPr="00DB08A4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A017C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分会场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三</w:t>
            </w:r>
          </w:p>
          <w:p w:rsidR="00DE5940" w:rsidRPr="00A017C9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B08A4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北京中医药大学国家中医药发展与战略研究院发展研讨会</w:t>
            </w:r>
          </w:p>
        </w:tc>
      </w:tr>
      <w:tr w:rsidR="00DE5940" w:rsidTr="00A9376E">
        <w:trPr>
          <w:trHeight w:val="684"/>
          <w:jc w:val="center"/>
        </w:trPr>
        <w:tc>
          <w:tcPr>
            <w:tcW w:w="993" w:type="dxa"/>
          </w:tcPr>
          <w:p w:rsidR="00DE5940" w:rsidRDefault="00DE5940" w:rsidP="00A9376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11.25</w:t>
            </w:r>
          </w:p>
        </w:tc>
        <w:tc>
          <w:tcPr>
            <w:tcW w:w="992" w:type="dxa"/>
            <w:vAlign w:val="center"/>
          </w:tcPr>
          <w:p w:rsidR="00DE5940" w:rsidRPr="00BE00B4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E00B4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7532" w:type="dxa"/>
            <w:vAlign w:val="center"/>
          </w:tcPr>
          <w:p w:rsidR="00DE5940" w:rsidRPr="00A017C9" w:rsidRDefault="00DE5940" w:rsidP="00A9376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离会</w:t>
            </w:r>
          </w:p>
        </w:tc>
      </w:tr>
    </w:tbl>
    <w:p w:rsidR="00DE5940" w:rsidRPr="00DB2F48" w:rsidRDefault="00DE5940" w:rsidP="00DE5940"/>
    <w:p w:rsidR="00D22AAB" w:rsidRDefault="00D22AAB"/>
    <w:sectPr w:rsidR="00D22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0959"/>
    <w:multiLevelType w:val="hybridMultilevel"/>
    <w:tmpl w:val="3CF01FA8"/>
    <w:lvl w:ilvl="0" w:tplc="521086F8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40"/>
    <w:rsid w:val="00D22AAB"/>
    <w:rsid w:val="00D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70DB2-43DD-4E77-A7F8-C4184791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5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9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junexx43</dc:creator>
  <cp:keywords/>
  <dc:description/>
  <cp:lastModifiedBy>junexx43</cp:lastModifiedBy>
  <cp:revision>1</cp:revision>
  <dcterms:created xsi:type="dcterms:W3CDTF">2019-11-05T05:02:00Z</dcterms:created>
  <dcterms:modified xsi:type="dcterms:W3CDTF">2019-11-05T05:02:00Z</dcterms:modified>
</cp:coreProperties>
</file>