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330B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3C022F39">
      <w:pPr>
        <w:spacing w:line="560" w:lineRule="exact"/>
        <w:jc w:val="center"/>
        <w:rPr>
          <w:rFonts w:ascii="黑体" w:hAnsi="黑体" w:eastAsia="黑体"/>
          <w:b/>
          <w:color w:val="000000"/>
          <w:sz w:val="36"/>
          <w:szCs w:val="30"/>
        </w:rPr>
      </w:pPr>
      <w:r>
        <w:rPr>
          <w:rFonts w:hint="eastAsia" w:ascii="黑体" w:hAnsi="黑体" w:eastAsia="黑体"/>
          <w:b/>
          <w:color w:val="000000"/>
          <w:sz w:val="36"/>
          <w:szCs w:val="30"/>
        </w:rPr>
        <w:t>全国中医药教育发展中心教材专项课题研究选题表</w:t>
      </w:r>
    </w:p>
    <w:p w14:paraId="3ADA6BDC">
      <w:pPr>
        <w:spacing w:line="560" w:lineRule="exact"/>
        <w:jc w:val="center"/>
        <w:rPr>
          <w:rFonts w:ascii="黑体" w:hAnsi="黑体" w:eastAsia="黑体"/>
          <w:b/>
          <w:sz w:val="48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3FBA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8689BB4">
            <w:pPr>
              <w:spacing w:line="560" w:lineRule="exact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选题名称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571" w:type="dxa"/>
          </w:tcPr>
          <w:p w14:paraId="102A3EDB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1761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045FE6E">
            <w:pPr>
              <w:spacing w:line="560" w:lineRule="exact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选题方向</w:t>
            </w:r>
          </w:p>
        </w:tc>
        <w:tc>
          <w:tcPr>
            <w:tcW w:w="6571" w:type="dxa"/>
          </w:tcPr>
          <w:p w14:paraId="783EAC35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 w14:paraId="2E1F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D32CFF7">
            <w:pPr>
              <w:spacing w:line="560" w:lineRule="exact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6571" w:type="dxa"/>
          </w:tcPr>
          <w:p w14:paraId="7160EAE1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 w14:paraId="3ADF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5" w:hRule="atLeast"/>
        </w:trPr>
        <w:tc>
          <w:tcPr>
            <w:tcW w:w="8522" w:type="dxa"/>
            <w:gridSpan w:val="2"/>
          </w:tcPr>
          <w:p w14:paraId="0EDA4A95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1.推荐选题的学术依据和背景。</w:t>
            </w:r>
          </w:p>
          <w:p w14:paraId="676BE854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2.推荐选题的国内外研究状况及价值。</w:t>
            </w:r>
          </w:p>
          <w:p w14:paraId="31BCD32E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3.推荐选题的研究内容、总体框架、基本思路和研究目标。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</w:p>
          <w:p w14:paraId="33FE5E6F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4079902E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129D15F9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2F609C18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285105C2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4756B06E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63BB3457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1FD3D948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1D43534F"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（1000-3000字，可加附页）</w:t>
            </w:r>
          </w:p>
        </w:tc>
      </w:tr>
    </w:tbl>
    <w:p w14:paraId="759AA5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14771"/>
    <w:rsid w:val="400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2025-11-12T08:21:00Z</dcterms:created>
  <dc:creator>时间刚好 </dc:creator>
  <cp:lastModifiedBy>时间刚好 </cp:lastModifiedBy>
  <dcterms:modified xsi:type="dcterms:W3CDTF">2025-11-12T08:21:43Z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7515B9EBEBA44F92AB053907D3F10A4C_11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